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5A" w:rsidRDefault="00351A5A" w:rsidP="00351A5A">
      <w:pPr>
        <w:autoSpaceDE w:val="0"/>
        <w:autoSpaceDN w:val="0"/>
        <w:spacing w:line="584" w:lineRule="atLeast"/>
        <w:jc w:val="center"/>
        <w:rPr>
          <w:rFonts w:ascii="宋体" w:cs="宋体"/>
          <w:sz w:val="44"/>
          <w:szCs w:val="44"/>
          <w:lang w:val="zh-CN"/>
        </w:rPr>
      </w:pPr>
      <w:r>
        <w:rPr>
          <w:rFonts w:ascii="宋体" w:cs="宋体" w:hint="eastAsia"/>
          <w:sz w:val="44"/>
          <w:szCs w:val="44"/>
          <w:lang w:val="zh-CN"/>
        </w:rPr>
        <w:t>文安县林业局</w:t>
      </w:r>
      <w:r>
        <w:rPr>
          <w:rFonts w:ascii="宋体" w:cs="宋体" w:hint="eastAsia"/>
          <w:sz w:val="44"/>
          <w:szCs w:val="44"/>
          <w:lang w:val="zh-CN"/>
        </w:rPr>
        <w:t>201</w:t>
      </w:r>
      <w:r>
        <w:rPr>
          <w:rFonts w:ascii="宋体" w:cs="宋体" w:hint="eastAsia"/>
          <w:sz w:val="44"/>
          <w:szCs w:val="44"/>
        </w:rPr>
        <w:t>8</w:t>
      </w:r>
      <w:r>
        <w:rPr>
          <w:rFonts w:ascii="宋体" w:cs="宋体" w:hint="eastAsia"/>
          <w:sz w:val="44"/>
          <w:szCs w:val="44"/>
          <w:lang w:val="zh-CN"/>
        </w:rPr>
        <w:t>年度部门</w:t>
      </w:r>
    </w:p>
    <w:p w:rsidR="00351A5A" w:rsidRDefault="00351A5A" w:rsidP="00351A5A">
      <w:pPr>
        <w:autoSpaceDE w:val="0"/>
        <w:autoSpaceDN w:val="0"/>
        <w:spacing w:line="584" w:lineRule="atLeast"/>
        <w:jc w:val="center"/>
        <w:rPr>
          <w:rFonts w:ascii="宋体" w:cs="宋体"/>
          <w:sz w:val="44"/>
          <w:szCs w:val="44"/>
          <w:lang w:val="zh-CN"/>
        </w:rPr>
      </w:pPr>
      <w:r>
        <w:rPr>
          <w:rFonts w:ascii="宋体" w:cs="宋体" w:hint="eastAsia"/>
          <w:sz w:val="44"/>
          <w:szCs w:val="44"/>
          <w:lang w:val="zh-CN"/>
        </w:rPr>
        <w:t>决算公开目录</w:t>
      </w:r>
    </w:p>
    <w:p w:rsidR="00351A5A" w:rsidRDefault="00351A5A" w:rsidP="00351A5A">
      <w:pPr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部门概况</w:t>
      </w:r>
    </w:p>
    <w:p w:rsidR="00351A5A" w:rsidRPr="00C63B9E" w:rsidRDefault="00351A5A" w:rsidP="00351A5A">
      <w:pPr>
        <w:spacing w:line="580" w:lineRule="exact"/>
        <w:ind w:firstLineChars="398" w:firstLine="1274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一、部门</w:t>
      </w:r>
      <w:r w:rsidRPr="00C63B9E">
        <w:rPr>
          <w:rFonts w:ascii="仿宋" w:eastAsia="仿宋" w:hAnsi="仿宋" w:hint="eastAsia"/>
          <w:sz w:val="32"/>
          <w:szCs w:val="32"/>
        </w:rPr>
        <w:t>职责</w:t>
      </w:r>
    </w:p>
    <w:p w:rsidR="00351A5A" w:rsidRPr="00C63B9E" w:rsidRDefault="00351A5A" w:rsidP="00351A5A">
      <w:pPr>
        <w:spacing w:line="580" w:lineRule="exact"/>
        <w:ind w:firstLineChars="398" w:firstLine="1274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二、</w:t>
      </w:r>
      <w:r w:rsidRPr="00C63B9E">
        <w:rPr>
          <w:rFonts w:ascii="仿宋" w:eastAsia="仿宋" w:hAnsi="仿宋" w:hint="eastAsia"/>
          <w:sz w:val="32"/>
          <w:szCs w:val="32"/>
        </w:rPr>
        <w:t>机构设置</w:t>
      </w:r>
    </w:p>
    <w:p w:rsidR="00351A5A" w:rsidRDefault="00351A5A" w:rsidP="00351A5A">
      <w:pPr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一、收入支出决算总表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二、收入决算表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三、支出决算表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四、财政拨款收入支出决算总表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五、一般公共预算财政拨款支出决算表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六、一般公共预算财政拨款基本支出决算表</w:t>
      </w:r>
    </w:p>
    <w:p w:rsidR="00351A5A" w:rsidRPr="00C63B9E" w:rsidRDefault="00351A5A" w:rsidP="00351A5A">
      <w:pPr>
        <w:spacing w:line="580" w:lineRule="exact"/>
        <w:ind w:leftChars="50" w:left="110" w:firstLineChars="350" w:firstLine="112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七、</w:t>
      </w:r>
      <w:r w:rsidRPr="00C63B9E">
        <w:rPr>
          <w:rFonts w:ascii="仿宋" w:eastAsia="仿宋" w:hAnsi="仿宋" w:hint="eastAsia"/>
          <w:sz w:val="32"/>
          <w:szCs w:val="32"/>
        </w:rPr>
        <w:t>一般公共预算财政拨款</w:t>
      </w:r>
      <w:r w:rsidRPr="00C63B9E">
        <w:rPr>
          <w:rFonts w:ascii="仿宋" w:eastAsia="仿宋" w:hAnsi="仿宋"/>
          <w:sz w:val="32"/>
          <w:szCs w:val="32"/>
        </w:rPr>
        <w:t>“三公”经费</w:t>
      </w:r>
      <w:r w:rsidRPr="00C63B9E">
        <w:rPr>
          <w:rFonts w:ascii="仿宋" w:eastAsia="仿宋" w:hAnsi="仿宋" w:hint="eastAsia"/>
          <w:sz w:val="32"/>
          <w:szCs w:val="32"/>
        </w:rPr>
        <w:t>支出决算表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八、</w:t>
      </w:r>
      <w:r w:rsidRPr="00C63B9E">
        <w:rPr>
          <w:rFonts w:ascii="仿宋" w:eastAsia="仿宋" w:hAnsi="仿宋"/>
          <w:sz w:val="32"/>
          <w:szCs w:val="32"/>
        </w:rPr>
        <w:t>政府性基金预算财政拨款收入支出决算表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九</w:t>
      </w:r>
      <w:r w:rsidRPr="00C63B9E">
        <w:rPr>
          <w:rFonts w:ascii="仿宋" w:eastAsia="仿宋" w:hAnsi="仿宋"/>
          <w:sz w:val="32"/>
          <w:szCs w:val="32"/>
        </w:rPr>
        <w:t>、国有资本经营预算</w:t>
      </w:r>
      <w:r w:rsidRPr="00C63B9E">
        <w:rPr>
          <w:rFonts w:ascii="仿宋" w:eastAsia="仿宋" w:hAnsi="仿宋" w:hint="eastAsia"/>
          <w:sz w:val="32"/>
          <w:szCs w:val="32"/>
        </w:rPr>
        <w:t>财政拨款</w:t>
      </w:r>
      <w:r w:rsidRPr="00C63B9E">
        <w:rPr>
          <w:rFonts w:ascii="仿宋" w:eastAsia="仿宋" w:hAnsi="仿宋"/>
          <w:sz w:val="32"/>
          <w:szCs w:val="32"/>
        </w:rPr>
        <w:t>支出决算表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十</w:t>
      </w:r>
      <w:r w:rsidRPr="00C63B9E">
        <w:rPr>
          <w:rFonts w:ascii="仿宋" w:eastAsia="仿宋" w:hAnsi="仿宋"/>
          <w:sz w:val="32"/>
          <w:szCs w:val="32"/>
        </w:rPr>
        <w:t>、政府采购情况表</w:t>
      </w:r>
    </w:p>
    <w:p w:rsidR="00351A5A" w:rsidRDefault="00351A5A" w:rsidP="00351A5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51A5A" w:rsidRDefault="00351A5A" w:rsidP="00351A5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一、收入支出决算总体情况说明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二、收入决算情况说明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三、支出决算情况说明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/>
          <w:sz w:val="32"/>
          <w:szCs w:val="32"/>
        </w:rPr>
        <w:t>四、财政拨款收入支出决算情况说明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五、一般公共预算财政拨款</w:t>
      </w:r>
      <w:r w:rsidRPr="00C63B9E">
        <w:rPr>
          <w:rFonts w:ascii="仿宋" w:eastAsia="仿宋" w:hAnsi="仿宋"/>
          <w:sz w:val="32"/>
          <w:szCs w:val="32"/>
        </w:rPr>
        <w:t>“三公”经费支出决算情况说明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六</w:t>
      </w:r>
      <w:r w:rsidRPr="00C63B9E">
        <w:rPr>
          <w:rFonts w:ascii="仿宋" w:eastAsia="仿宋" w:hAnsi="仿宋"/>
          <w:sz w:val="32"/>
          <w:szCs w:val="32"/>
        </w:rPr>
        <w:t>、预算绩效情况说明</w:t>
      </w:r>
    </w:p>
    <w:p w:rsidR="00351A5A" w:rsidRPr="00C63B9E" w:rsidRDefault="00351A5A" w:rsidP="00351A5A">
      <w:pPr>
        <w:spacing w:line="580" w:lineRule="exact"/>
        <w:ind w:left="640" w:firstLineChars="200" w:firstLine="640"/>
        <w:rPr>
          <w:rFonts w:ascii="仿宋" w:eastAsia="仿宋" w:hAnsi="仿宋"/>
          <w:sz w:val="32"/>
          <w:szCs w:val="32"/>
        </w:rPr>
      </w:pPr>
      <w:r w:rsidRPr="00C63B9E">
        <w:rPr>
          <w:rFonts w:ascii="仿宋" w:eastAsia="仿宋" w:hAnsi="仿宋" w:hint="eastAsia"/>
          <w:sz w:val="32"/>
          <w:szCs w:val="32"/>
        </w:rPr>
        <w:t>七</w:t>
      </w:r>
      <w:r w:rsidRPr="00C63B9E">
        <w:rPr>
          <w:rFonts w:ascii="仿宋" w:eastAsia="仿宋" w:hAnsi="仿宋"/>
          <w:sz w:val="32"/>
          <w:szCs w:val="32"/>
        </w:rPr>
        <w:t>、其他重要事项的说明</w:t>
      </w:r>
    </w:p>
    <w:p w:rsidR="00351A5A" w:rsidRDefault="00351A5A" w:rsidP="00351A5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名词解释</w:t>
      </w:r>
    </w:p>
    <w:p w:rsidR="00351A5A" w:rsidRPr="00C63B9E" w:rsidRDefault="00351A5A" w:rsidP="00351A5A">
      <w:pPr>
        <w:autoSpaceDE w:val="0"/>
        <w:autoSpaceDN w:val="0"/>
        <w:spacing w:line="584" w:lineRule="atLeast"/>
        <w:ind w:left="638" w:firstLine="633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C63B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对专业性较强的名词进行解释（比如：一般公共预算财</w:t>
      </w:r>
      <w:r w:rsidRPr="00C63B9E"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 xml:space="preserve"> </w:t>
      </w:r>
      <w:r w:rsidRPr="00C63B9E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政拨款收入、事业收入、基本支出、项目支出等）</w:t>
      </w:r>
    </w:p>
    <w:p w:rsidR="00351A5A" w:rsidRDefault="00351A5A" w:rsidP="00351A5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51A5A" w:rsidRDefault="00351A5A" w:rsidP="00351A5A">
      <w:pPr>
        <w:autoSpaceDE w:val="0"/>
        <w:autoSpaceDN w:val="0"/>
        <w:spacing w:line="584" w:lineRule="atLeast"/>
        <w:rPr>
          <w:rFonts w:ascii="???????" w:hAnsi="???????" w:cs="???????"/>
          <w:color w:val="FF0000"/>
          <w:sz w:val="36"/>
          <w:szCs w:val="36"/>
        </w:rPr>
      </w:pPr>
    </w:p>
    <w:p w:rsidR="00351A5A" w:rsidRDefault="00351A5A" w:rsidP="00351A5A">
      <w:pPr>
        <w:spacing w:line="220" w:lineRule="atLeast"/>
      </w:pPr>
    </w:p>
    <w:p w:rsidR="00351A5A" w:rsidRDefault="00351A5A" w:rsidP="00351A5A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79" w:rsidRDefault="009D4479" w:rsidP="00226AA6">
      <w:pPr>
        <w:spacing w:after="0"/>
      </w:pPr>
      <w:r>
        <w:separator/>
      </w:r>
    </w:p>
  </w:endnote>
  <w:endnote w:type="continuationSeparator" w:id="0">
    <w:p w:rsidR="009D4479" w:rsidRDefault="009D4479" w:rsidP="00226A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MingLiU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79" w:rsidRDefault="009D4479" w:rsidP="00226AA6">
      <w:pPr>
        <w:spacing w:after="0"/>
      </w:pPr>
      <w:r>
        <w:separator/>
      </w:r>
    </w:p>
  </w:footnote>
  <w:footnote w:type="continuationSeparator" w:id="0">
    <w:p w:rsidR="009D4479" w:rsidRDefault="009D4479" w:rsidP="00226A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6C72"/>
    <w:rsid w:val="00226AA6"/>
    <w:rsid w:val="00323B43"/>
    <w:rsid w:val="00351A5A"/>
    <w:rsid w:val="003D37D8"/>
    <w:rsid w:val="00426133"/>
    <w:rsid w:val="004358AB"/>
    <w:rsid w:val="006E3D2D"/>
    <w:rsid w:val="007F6D1E"/>
    <w:rsid w:val="008B7726"/>
    <w:rsid w:val="009D4479"/>
    <w:rsid w:val="00D31D50"/>
    <w:rsid w:val="00E3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A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A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A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AA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2019-10-16T04:21:00Z</dcterms:modified>
</cp:coreProperties>
</file>